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2DD6C" w14:textId="7014380E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 xml:space="preserve">104-e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9E4735" w:rsidRPr="009E4735">
        <w:rPr>
          <w:rFonts w:ascii="Arial" w:hAnsi="Arial" w:cs="Arial"/>
          <w:b/>
          <w:bCs/>
          <w:sz w:val="24"/>
          <w:szCs w:val="24"/>
        </w:rPr>
        <w:t>R1-2100695</w:t>
      </w:r>
    </w:p>
    <w:p w14:paraId="13D5560C" w14:textId="77777777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>, Jan 25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Feb 5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8.13.3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EF2504">
        <w:rPr>
          <w:b/>
          <w:kern w:val="2"/>
          <w:lang w:eastAsia="zh-CN"/>
        </w:rPr>
        <w:t xml:space="preserve">Discussion on efficient activation mechanism for </w:t>
      </w:r>
      <w:proofErr w:type="spellStart"/>
      <w:r w:rsidRPr="00EF2504">
        <w:rPr>
          <w:b/>
          <w:kern w:val="2"/>
          <w:lang w:eastAsia="zh-CN"/>
        </w:rPr>
        <w:t>SCells</w:t>
      </w:r>
      <w:proofErr w:type="spellEnd"/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56168378" w14:textId="77777777" w:rsidR="00364697" w:rsidRPr="001236A7" w:rsidRDefault="00364697" w:rsidP="00364697">
      <w:pPr>
        <w:rPr>
          <w:bCs/>
        </w:rPr>
      </w:pPr>
      <w:r w:rsidRPr="001236A7">
        <w:rPr>
          <w:rFonts w:eastAsia="MS Mincho"/>
        </w:rPr>
        <w:t xml:space="preserve">In RAN#88-e meeting, a revised WI on further MR-DC enhancements was approved with following objectives [1]. 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9630"/>
      </w:tblGrid>
      <w:tr w:rsidR="00364697" w:rsidRPr="001236A7" w14:paraId="20594E94" w14:textId="77777777" w:rsidTr="009C4D3E">
        <w:trPr>
          <w:jc w:val="center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59C" w14:textId="77777777" w:rsidR="00364697" w:rsidRPr="001236A7" w:rsidRDefault="00364697" w:rsidP="009C4D3E">
            <w:pPr>
              <w:spacing w:after="0"/>
            </w:pPr>
            <w:r w:rsidRPr="001236A7">
              <w:rPr>
                <w:bCs/>
              </w:rPr>
              <w:t>The objective of this work item is to specify enhancements to MR-DC related scenarios. At least the following topics should be considered in the work:</w:t>
            </w:r>
          </w:p>
          <w:p w14:paraId="0018848C" w14:textId="77777777" w:rsidR="00364697" w:rsidRPr="001236A7" w:rsidRDefault="00364697" w:rsidP="00364697">
            <w:pPr>
              <w:numPr>
                <w:ilvl w:val="0"/>
                <w:numId w:val="2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efficient activation/de-activation mechanism for one SCG and </w:t>
            </w:r>
            <w:proofErr w:type="spellStart"/>
            <w:r w:rsidRPr="001236A7">
              <w:rPr>
                <w:bCs/>
              </w:rPr>
              <w:t>SCells</w:t>
            </w:r>
            <w:proofErr w:type="spellEnd"/>
            <w:r w:rsidRPr="001236A7">
              <w:rPr>
                <w:bCs/>
              </w:rPr>
              <w:t xml:space="preserve"> </w:t>
            </w:r>
          </w:p>
          <w:p w14:paraId="47A19E4A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for one SCG applies to (NG)EN-DC, and NR-DC [RAN2, RAN3, RAN4]</w:t>
            </w:r>
          </w:p>
          <w:p w14:paraId="1E4255E7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for </w:t>
            </w:r>
            <w:proofErr w:type="spellStart"/>
            <w:r w:rsidRPr="001236A7">
              <w:rPr>
                <w:bCs/>
              </w:rPr>
              <w:t>SCells</w:t>
            </w:r>
            <w:proofErr w:type="spellEnd"/>
            <w:r w:rsidRPr="001236A7">
              <w:rPr>
                <w:bCs/>
              </w:rPr>
              <w:t xml:space="preserve"> applies to NR CA, </w:t>
            </w:r>
            <w:r w:rsidRPr="001236A7">
              <w:t>based on RAN1 leading mechanisms</w:t>
            </w:r>
            <w:r w:rsidRPr="001236A7">
              <w:rPr>
                <w:bCs/>
              </w:rPr>
              <w:t xml:space="preserve"> [RAN1, RAN2, RAN4]</w:t>
            </w:r>
          </w:p>
          <w:p w14:paraId="71E637F0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This objective applies to FR1 and FR2</w:t>
            </w:r>
          </w:p>
          <w:p w14:paraId="27FCD4CC" w14:textId="77777777" w:rsidR="00364697" w:rsidRPr="001236A7" w:rsidRDefault="00364697" w:rsidP="00364697">
            <w:pPr>
              <w:numPr>
                <w:ilvl w:val="0"/>
                <w:numId w:val="2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of conditional </w:t>
            </w:r>
            <w:proofErr w:type="spellStart"/>
            <w:r w:rsidRPr="001236A7">
              <w:rPr>
                <w:bCs/>
              </w:rPr>
              <w:t>PSCell</w:t>
            </w:r>
            <w:proofErr w:type="spellEnd"/>
            <w:r w:rsidRPr="001236A7">
              <w:rPr>
                <w:bCs/>
              </w:rPr>
              <w:t xml:space="preserve"> change/addition [RAN2,RAN3, RAN4]</w:t>
            </w:r>
          </w:p>
          <w:p w14:paraId="297C4B16" w14:textId="77777777" w:rsidR="00364697" w:rsidRPr="001236A7" w:rsidRDefault="00364697" w:rsidP="00364697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scenarios which are not addressed in Rel-16 NR mobility WI</w:t>
            </w:r>
          </w:p>
        </w:tc>
      </w:tr>
    </w:tbl>
    <w:p w14:paraId="1D285777" w14:textId="77777777" w:rsidR="00364697" w:rsidRDefault="00364697" w:rsidP="00364697">
      <w:pPr>
        <w:rPr>
          <w:bCs/>
        </w:rPr>
      </w:pPr>
    </w:p>
    <w:p w14:paraId="2FB01F96" w14:textId="77777777" w:rsidR="00364697" w:rsidRDefault="00364697" w:rsidP="00364697">
      <w:pPr>
        <w:rPr>
          <w:color w:val="000000"/>
        </w:rPr>
      </w:pPr>
      <w:r w:rsidRPr="001236A7">
        <w:rPr>
          <w:bCs/>
        </w:rPr>
        <w:t xml:space="preserve">Efficient activation mechanism for </w:t>
      </w:r>
      <w:proofErr w:type="spellStart"/>
      <w:r w:rsidRPr="001236A7">
        <w:rPr>
          <w:bCs/>
        </w:rPr>
        <w:t>SCells</w:t>
      </w:r>
      <w:proofErr w:type="spellEnd"/>
      <w:r w:rsidRPr="001236A7">
        <w:rPr>
          <w:bCs/>
        </w:rPr>
        <w:t xml:space="preserve"> was discussed extensively in Rel-16, and there were two candidate solutions i.e. (1) dormant BWP and (2) temporary RS. Due to limited time budget, </w:t>
      </w:r>
      <w:r w:rsidRPr="001236A7">
        <w:rPr>
          <w:lang w:eastAsia="zh-TW"/>
        </w:rPr>
        <w:t>dormancy indication was developed/specified in Rel-16</w:t>
      </w:r>
      <w:r w:rsidRPr="001236A7">
        <w:rPr>
          <w:bCs/>
        </w:rPr>
        <w:t xml:space="preserve">. In RAN1#102 e-meeting, temporary RS </w:t>
      </w:r>
      <w:r>
        <w:rPr>
          <w:bCs/>
        </w:rPr>
        <w:t>was discussed as a potential enhancement efficient</w:t>
      </w:r>
      <w:r w:rsidRPr="001236A7">
        <w:rPr>
          <w:bCs/>
        </w:rPr>
        <w:t xml:space="preserve"> </w:t>
      </w:r>
      <w:proofErr w:type="spellStart"/>
      <w:r w:rsidRPr="001236A7">
        <w:rPr>
          <w:bCs/>
        </w:rPr>
        <w:t>S</w:t>
      </w:r>
      <w:r>
        <w:rPr>
          <w:bCs/>
        </w:rPr>
        <w:t>C</w:t>
      </w:r>
      <w:r w:rsidRPr="001236A7">
        <w:rPr>
          <w:bCs/>
        </w:rPr>
        <w:t>ell</w:t>
      </w:r>
      <w:proofErr w:type="spellEnd"/>
      <w:r w:rsidRPr="001236A7">
        <w:rPr>
          <w:bCs/>
        </w:rPr>
        <w:t xml:space="preserve"> activation in Rel-17 and </w:t>
      </w:r>
      <w:r>
        <w:rPr>
          <w:bCs/>
        </w:rPr>
        <w:t xml:space="preserve">a working assumption was made in RAN1#103 e-meeting to </w:t>
      </w:r>
      <w:r w:rsidRPr="004152B1">
        <w:rPr>
          <w:szCs w:val="20"/>
          <w:lang w:eastAsia="zh-CN"/>
        </w:rPr>
        <w:t>reuse existing Rel-15/16 TRS structure for temporary RS</w:t>
      </w:r>
      <w:r>
        <w:rPr>
          <w:szCs w:val="20"/>
          <w:lang w:eastAsia="zh-CN"/>
        </w:rPr>
        <w:t xml:space="preserve">. </w:t>
      </w:r>
      <w:r>
        <w:rPr>
          <w:lang w:eastAsia="zh-CN"/>
        </w:rPr>
        <w:t xml:space="preserve">In this contribution, we discuss our views on some aspects of TRS and its triggering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activation.</w:t>
      </w:r>
    </w:p>
    <w:p w14:paraId="12B88F8B" w14:textId="77777777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D677700" w14:textId="77777777" w:rsidR="00364697" w:rsidRDefault="00364697" w:rsidP="00364697">
      <w:pPr>
        <w:rPr>
          <w:rFonts w:cs="Times"/>
          <w:lang w:eastAsia="zh-CN"/>
        </w:rPr>
      </w:pPr>
      <w:r>
        <w:rPr>
          <w:color w:val="000000"/>
        </w:rPr>
        <w:t>It is already agreed that t</w:t>
      </w:r>
      <w:r w:rsidRPr="007375EB">
        <w:rPr>
          <w:color w:val="000000"/>
        </w:rPr>
        <w:t xml:space="preserve">he TRS </w:t>
      </w:r>
      <w:r>
        <w:rPr>
          <w:color w:val="000000"/>
        </w:rPr>
        <w:t xml:space="preserve">for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 </w:t>
      </w:r>
      <w:r w:rsidRPr="007375EB">
        <w:rPr>
          <w:color w:val="000000"/>
        </w:rPr>
        <w:t xml:space="preserve">should be triggered by DCI or MAC-CE. </w:t>
      </w:r>
      <w:r>
        <w:rPr>
          <w:color w:val="000000"/>
        </w:rPr>
        <w:t>However,</w:t>
      </w:r>
      <w:r w:rsidRPr="007375EB">
        <w:rPr>
          <w:color w:val="000000"/>
        </w:rPr>
        <w:t xml:space="preserve"> exact triggering command </w:t>
      </w:r>
      <w:r>
        <w:rPr>
          <w:color w:val="000000"/>
        </w:rPr>
        <w:t xml:space="preserve">is still FFS. Moreover, it is not agreed whether TRS is periodic or aperiodic and other RS candidates are also not precluded. It must be noted that with periodic TRS, </w:t>
      </w:r>
      <w:proofErr w:type="spellStart"/>
      <w:r>
        <w:rPr>
          <w:rFonts w:cs="Times"/>
          <w:lang w:eastAsia="zh-CN"/>
        </w:rPr>
        <w:t>SCell</w:t>
      </w:r>
      <w:proofErr w:type="spellEnd"/>
      <w:r>
        <w:rPr>
          <w:rFonts w:cs="Times"/>
          <w:lang w:eastAsia="zh-CN"/>
        </w:rPr>
        <w:t xml:space="preserve"> activation delay can be reduced when periodicity of the TRS is very small which will increase overhead for </w:t>
      </w:r>
      <w:proofErr w:type="spellStart"/>
      <w:r>
        <w:rPr>
          <w:rFonts w:cs="Times"/>
          <w:lang w:eastAsia="zh-CN"/>
        </w:rPr>
        <w:t>SCell</w:t>
      </w:r>
      <w:proofErr w:type="spellEnd"/>
      <w:r>
        <w:rPr>
          <w:rFonts w:cs="Times"/>
          <w:lang w:eastAsia="zh-CN"/>
        </w:rPr>
        <w:t xml:space="preserve">. </w:t>
      </w:r>
    </w:p>
    <w:p w14:paraId="154D1AFC" w14:textId="77777777" w:rsidR="00364697" w:rsidRDefault="00364697" w:rsidP="00364697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 xml:space="preserve">Reduction in </w:t>
      </w:r>
      <w:proofErr w:type="spellStart"/>
      <w:r w:rsidRPr="00394F76">
        <w:rPr>
          <w:rFonts w:cs="Times"/>
          <w:i/>
          <w:iCs/>
          <w:lang w:eastAsia="zh-CN"/>
        </w:rPr>
        <w:t>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</w:t>
      </w:r>
      <w:proofErr w:type="spellEnd"/>
      <w:r w:rsidRPr="00394F76">
        <w:rPr>
          <w:rFonts w:cs="Times"/>
          <w:i/>
          <w:iCs/>
          <w:lang w:eastAsia="zh-CN"/>
        </w:rPr>
        <w:t xml:space="preserve"> activation delay with periodic TRS requires smaller periodicity which will increase overhead.</w:t>
      </w:r>
    </w:p>
    <w:p w14:paraId="4A11032C" w14:textId="77777777" w:rsidR="00364697" w:rsidRDefault="00364697" w:rsidP="00364697">
      <w:pPr>
        <w:rPr>
          <w:color w:val="000000"/>
        </w:rPr>
      </w:pPr>
      <w:r>
        <w:rPr>
          <w:color w:val="000000"/>
        </w:rPr>
        <w:t xml:space="preserve">To avoid increase in overhead, we prefer to support aperiodic TRS for fast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 activation. The aperiodic TRS can be used for AGC setting and time-frequency synchronization at least for the case of known </w:t>
      </w:r>
      <w:proofErr w:type="spellStart"/>
      <w:r>
        <w:rPr>
          <w:color w:val="000000"/>
        </w:rPr>
        <w:t>SCell</w:t>
      </w:r>
      <w:proofErr w:type="spellEnd"/>
      <w:r>
        <w:rPr>
          <w:color w:val="000000"/>
        </w:rPr>
        <w:t xml:space="preserve">. </w:t>
      </w:r>
      <w:r>
        <w:t>However, TRS does not support CSI measurement and will serve as QCL source at least for the subsequent CSI-RS based on which the UE reports valid CSI/L1-RSRP.</w:t>
      </w:r>
    </w:p>
    <w:p w14:paraId="09B38FB8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Support aperiodic TRS for AGC setting and time/frequency synchronization during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activation for the case of known </w:t>
      </w:r>
      <w:proofErr w:type="spellStart"/>
      <w:r>
        <w:rPr>
          <w:i/>
          <w:iCs/>
          <w:lang w:eastAsia="zh-CN"/>
        </w:rPr>
        <w:t>SCell</w:t>
      </w:r>
      <w:proofErr w:type="spellEnd"/>
      <w:r w:rsidRPr="009E1E2B">
        <w:rPr>
          <w:i/>
          <w:iCs/>
          <w:lang w:eastAsia="zh-CN"/>
        </w:rPr>
        <w:t>.</w:t>
      </w:r>
    </w:p>
    <w:p w14:paraId="489D4C6D" w14:textId="77777777" w:rsidR="00364697" w:rsidRPr="00442A34" w:rsidRDefault="00364697" w:rsidP="00364697">
      <w:pPr>
        <w:rPr>
          <w:lang w:eastAsia="zh-CN"/>
        </w:rPr>
      </w:pPr>
      <w:r>
        <w:rPr>
          <w:szCs w:val="20"/>
        </w:rPr>
        <w:t xml:space="preserve">Currently,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can be activated by the MAC CE carried by a PDSCH on an activated serving cell. However, DCI based signaling is also being considered to reduce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latency in Rel-17. Moreover, integration of TRS triggering with the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command has also been discussed and following two alternatives were agreed in RAN1#103-e meeting for discussion in this meeting. </w:t>
      </w:r>
    </w:p>
    <w:p w14:paraId="5589CF7B" w14:textId="77777777" w:rsidR="00364697" w:rsidRPr="00F45F23" w:rsidRDefault="00364697" w:rsidP="00364697">
      <w:pPr>
        <w:numPr>
          <w:ilvl w:val="0"/>
          <w:numId w:val="4"/>
        </w:numPr>
        <w:adjustRightInd/>
      </w:pPr>
      <w:r w:rsidRPr="00F45F23">
        <w:t xml:space="preserve">Alt 1:  </w:t>
      </w:r>
      <w:bookmarkStart w:id="3" w:name="_Hlk60644713"/>
      <w:r w:rsidRPr="00F45F23">
        <w:t xml:space="preserve">the trigger of temporary RS is integrated into a single triggering signaling with the trigger of </w:t>
      </w:r>
      <w:proofErr w:type="spellStart"/>
      <w:r w:rsidRPr="00F45F23">
        <w:t>SCell</w:t>
      </w:r>
      <w:proofErr w:type="spellEnd"/>
      <w:r w:rsidRPr="00F45F23">
        <w:t xml:space="preserve"> activation transmitted on an activated cell.</w:t>
      </w:r>
    </w:p>
    <w:bookmarkEnd w:id="3"/>
    <w:p w14:paraId="22E99261" w14:textId="77777777" w:rsidR="00364697" w:rsidRPr="00F45F23" w:rsidRDefault="00364697" w:rsidP="00364697">
      <w:pPr>
        <w:numPr>
          <w:ilvl w:val="1"/>
          <w:numId w:val="4"/>
        </w:numPr>
        <w:adjustRightInd/>
        <w:ind w:left="1035"/>
        <w:rPr>
          <w:rFonts w:ascii="SimSun" w:eastAsia="SimSun" w:hAnsi="SimSun" w:cs="Calibri"/>
          <w:sz w:val="24"/>
          <w:lang w:eastAsia="ko-KR"/>
        </w:rPr>
      </w:pPr>
      <w:r w:rsidRPr="00F45F23">
        <w:t>FFS detailed design of this integrated triggering signaling.</w:t>
      </w:r>
    </w:p>
    <w:p w14:paraId="75A14DE7" w14:textId="77777777" w:rsidR="00364697" w:rsidRPr="00F45F23" w:rsidRDefault="00364697" w:rsidP="00364697">
      <w:pPr>
        <w:numPr>
          <w:ilvl w:val="1"/>
          <w:numId w:val="4"/>
        </w:numPr>
        <w:adjustRightInd/>
        <w:ind w:left="1035"/>
        <w:rPr>
          <w:rFonts w:eastAsia="Calibri"/>
          <w:lang w:eastAsia="ko-KR"/>
        </w:rPr>
      </w:pPr>
      <w:r w:rsidRPr="00F45F23">
        <w:lastRenderedPageBreak/>
        <w:t>Potential examples of single triggering signaling for further discussions</w:t>
      </w:r>
    </w:p>
    <w:p w14:paraId="48369FBD" w14:textId="77777777" w:rsidR="00364697" w:rsidRPr="00F45F23" w:rsidRDefault="00364697" w:rsidP="00364697">
      <w:pPr>
        <w:numPr>
          <w:ilvl w:val="1"/>
          <w:numId w:val="5"/>
        </w:numPr>
        <w:adjustRightInd/>
      </w:pPr>
      <w:r w:rsidRPr="00F45F23">
        <w:t>A PDSCH TB, e.g. containing two respective MAC-CEs for both triggers, one MAC-CE for both triggers</w:t>
      </w:r>
    </w:p>
    <w:p w14:paraId="729AE335" w14:textId="77777777" w:rsidR="00364697" w:rsidRPr="00F45F23" w:rsidRDefault="00364697" w:rsidP="00364697">
      <w:pPr>
        <w:numPr>
          <w:ilvl w:val="1"/>
          <w:numId w:val="5"/>
        </w:numPr>
        <w:adjustRightInd/>
      </w:pPr>
      <w:r w:rsidRPr="00F45F23">
        <w:t>A DCI for both triggers</w:t>
      </w:r>
    </w:p>
    <w:p w14:paraId="3B0B6862" w14:textId="77777777" w:rsidR="00364697" w:rsidRPr="00F45F23" w:rsidRDefault="00364697" w:rsidP="00364697">
      <w:pPr>
        <w:numPr>
          <w:ilvl w:val="1"/>
          <w:numId w:val="5"/>
        </w:numPr>
        <w:adjustRightInd/>
      </w:pPr>
      <w:r w:rsidRPr="00F45F23">
        <w:t>A PDSCH TB and its scheduling DL grant, e.g. MAC-CE for activation and DL grant for temporary RS</w:t>
      </w:r>
    </w:p>
    <w:p w14:paraId="3FB04275" w14:textId="77777777" w:rsidR="00364697" w:rsidRPr="00F45F23" w:rsidRDefault="00364697" w:rsidP="00364697">
      <w:pPr>
        <w:numPr>
          <w:ilvl w:val="1"/>
          <w:numId w:val="5"/>
        </w:numPr>
        <w:adjustRightInd/>
      </w:pPr>
      <w:r w:rsidRPr="00F45F23">
        <w:t xml:space="preserve">A DL grant and a UL grant received in the same slot/OFDM symbols of PDCCH where the DL grant is scheduling a MAC-CE for </w:t>
      </w:r>
      <w:proofErr w:type="spellStart"/>
      <w:r w:rsidRPr="00F45F23">
        <w:t>SCell</w:t>
      </w:r>
      <w:proofErr w:type="spellEnd"/>
      <w:r w:rsidRPr="00F45F23">
        <w:t xml:space="preserve"> activation and the UL grant is triggering the RS.</w:t>
      </w:r>
    </w:p>
    <w:p w14:paraId="67F24796" w14:textId="77777777" w:rsidR="00364697" w:rsidRPr="00F45F23" w:rsidRDefault="00364697" w:rsidP="00364697">
      <w:pPr>
        <w:numPr>
          <w:ilvl w:val="1"/>
          <w:numId w:val="5"/>
        </w:numPr>
        <w:adjustRightInd/>
        <w:rPr>
          <w:sz w:val="24"/>
        </w:rPr>
      </w:pPr>
      <w:r w:rsidRPr="00F45F23">
        <w:t xml:space="preserve">Rel-15/16 </w:t>
      </w:r>
      <w:proofErr w:type="spellStart"/>
      <w:r w:rsidRPr="00F45F23">
        <w:t>SCell</w:t>
      </w:r>
      <w:proofErr w:type="spellEnd"/>
      <w:r w:rsidRPr="00F45F23">
        <w:t xml:space="preserve"> activation MAC-CE and a specific configuration of temporary RS being implicitly triggered as well</w:t>
      </w:r>
    </w:p>
    <w:p w14:paraId="54B13177" w14:textId="77777777" w:rsidR="00364697" w:rsidRPr="00F45F23" w:rsidRDefault="00364697" w:rsidP="00364697">
      <w:pPr>
        <w:numPr>
          <w:ilvl w:val="0"/>
          <w:numId w:val="4"/>
        </w:numPr>
        <w:adjustRightInd/>
        <w:rPr>
          <w:rFonts w:ascii="Times New Roman Italic" w:hAnsi="Times New Roman Italic" w:cs="Calibri"/>
          <w:sz w:val="24"/>
          <w:lang w:eastAsia="ko-KR"/>
        </w:rPr>
      </w:pPr>
      <w:r w:rsidRPr="00F45F23">
        <w:rPr>
          <w:rFonts w:ascii="Times New Roman Italic" w:hAnsi="Times New Roman Italic"/>
        </w:rPr>
        <w:t xml:space="preserve">Alt2: Triggering of temporary RS separately from </w:t>
      </w:r>
      <w:proofErr w:type="spellStart"/>
      <w:r w:rsidRPr="00F45F23">
        <w:rPr>
          <w:rFonts w:ascii="Times New Roman Italic" w:hAnsi="Times New Roman Italic"/>
        </w:rPr>
        <w:t>SCell</w:t>
      </w:r>
      <w:proofErr w:type="spellEnd"/>
      <w:r w:rsidRPr="00F45F23">
        <w:rPr>
          <w:rFonts w:ascii="Times New Roman Italic" w:hAnsi="Times New Roman Italic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F45F23">
        <w:rPr>
          <w:rFonts w:ascii="Times New Roman Italic" w:hAnsi="Times New Roman Italic"/>
        </w:rPr>
        <w:t>SCell</w:t>
      </w:r>
      <w:proofErr w:type="spellEnd"/>
      <w:r w:rsidRPr="00F45F23">
        <w:rPr>
          <w:rFonts w:ascii="Times New Roman Italic" w:hAnsi="Times New Roman Italic"/>
        </w:rPr>
        <w:t xml:space="preserve"> activation</w:t>
      </w:r>
    </w:p>
    <w:p w14:paraId="2CC37241" w14:textId="77777777" w:rsidR="00364697" w:rsidRPr="00F45F23" w:rsidRDefault="00364697" w:rsidP="00364697">
      <w:pPr>
        <w:numPr>
          <w:ilvl w:val="1"/>
          <w:numId w:val="4"/>
        </w:numPr>
        <w:adjustRightInd/>
        <w:ind w:left="1035"/>
        <w:rPr>
          <w:rFonts w:eastAsia="Calibri"/>
        </w:rPr>
      </w:pPr>
      <w:r w:rsidRPr="00F45F23">
        <w:t>FFS detailed design of separate triggering signaling.</w:t>
      </w:r>
    </w:p>
    <w:p w14:paraId="61030127" w14:textId="77777777" w:rsidR="00364697" w:rsidRPr="00F45F23" w:rsidRDefault="00364697" w:rsidP="00364697">
      <w:pPr>
        <w:numPr>
          <w:ilvl w:val="1"/>
          <w:numId w:val="4"/>
        </w:numPr>
        <w:adjustRightInd/>
        <w:ind w:left="1035"/>
        <w:rPr>
          <w:lang w:eastAsia="ko-KR"/>
        </w:rPr>
      </w:pPr>
      <w:r w:rsidRPr="00F45F23">
        <w:t>Potential examples of separate triggering signaling for further discussions</w:t>
      </w:r>
    </w:p>
    <w:p w14:paraId="4B501154" w14:textId="77777777" w:rsidR="00364697" w:rsidRPr="00F45F23" w:rsidRDefault="00364697" w:rsidP="00364697">
      <w:pPr>
        <w:numPr>
          <w:ilvl w:val="1"/>
          <w:numId w:val="6"/>
        </w:numPr>
        <w:adjustRightInd/>
      </w:pPr>
      <w:r w:rsidRPr="00F45F23">
        <w:t xml:space="preserve">Rel-15/16 </w:t>
      </w:r>
      <w:proofErr w:type="spellStart"/>
      <w:r w:rsidRPr="00F45F23">
        <w:t>SCell</w:t>
      </w:r>
      <w:proofErr w:type="spellEnd"/>
      <w:r w:rsidRPr="00F45F23">
        <w:t xml:space="preserve"> activation MAC-CE and Rel 15/16 DCI triggering</w:t>
      </w:r>
    </w:p>
    <w:p w14:paraId="59B5AD63" w14:textId="77777777" w:rsidR="00364697" w:rsidRPr="00F45F23" w:rsidRDefault="00364697" w:rsidP="00364697">
      <w:pPr>
        <w:numPr>
          <w:ilvl w:val="1"/>
          <w:numId w:val="6"/>
        </w:numPr>
        <w:adjustRightInd/>
      </w:pPr>
      <w:r w:rsidRPr="00F45F23">
        <w:t xml:space="preserve">Rel-15/16 </w:t>
      </w:r>
      <w:proofErr w:type="spellStart"/>
      <w:r w:rsidRPr="00F45F23">
        <w:t>SCell</w:t>
      </w:r>
      <w:proofErr w:type="spellEnd"/>
      <w:r w:rsidRPr="00F45F23">
        <w:t xml:space="preserve"> activation MAC-CE and new DCI triggering for temporary RS</w:t>
      </w:r>
    </w:p>
    <w:p w14:paraId="29C9A20E" w14:textId="77777777" w:rsidR="00364697" w:rsidRPr="00F45F23" w:rsidRDefault="00364697" w:rsidP="00364697">
      <w:pPr>
        <w:numPr>
          <w:ilvl w:val="0"/>
          <w:numId w:val="4"/>
        </w:numPr>
        <w:adjustRightInd/>
        <w:rPr>
          <w:lang w:eastAsia="ko-KR"/>
        </w:rPr>
      </w:pPr>
      <w:r w:rsidRPr="00F45F23">
        <w:t>Note: temporary RS should be triggered by DCI or MAC-CE.</w:t>
      </w:r>
    </w:p>
    <w:p w14:paraId="375ACCED" w14:textId="77777777" w:rsidR="00364697" w:rsidRPr="00F45F23" w:rsidRDefault="00364697" w:rsidP="00364697">
      <w:pPr>
        <w:numPr>
          <w:ilvl w:val="0"/>
          <w:numId w:val="4"/>
        </w:numPr>
        <w:adjustRightInd/>
        <w:rPr>
          <w:lang w:eastAsia="ko-KR"/>
        </w:rPr>
      </w:pPr>
      <w:r w:rsidRPr="00F45F23">
        <w:t xml:space="preserve">Note: the final mechanism of trigger signaling targets at applicability to one or more </w:t>
      </w:r>
      <w:proofErr w:type="spellStart"/>
      <w:r w:rsidRPr="00F45F23">
        <w:t>SCell</w:t>
      </w:r>
      <w:proofErr w:type="spellEnd"/>
      <w:r w:rsidRPr="00F45F23">
        <w:t xml:space="preserve"> activation.</w:t>
      </w:r>
    </w:p>
    <w:p w14:paraId="317471C5" w14:textId="77777777" w:rsidR="00364697" w:rsidRDefault="00364697" w:rsidP="00364697">
      <w:pPr>
        <w:numPr>
          <w:ilvl w:val="0"/>
          <w:numId w:val="4"/>
        </w:numPr>
        <w:adjustRightInd/>
      </w:pPr>
      <w:r w:rsidRPr="00F45F23">
        <w:rPr>
          <w:sz w:val="24"/>
        </w:rPr>
        <w:t xml:space="preserve">FFS </w:t>
      </w:r>
      <w:r w:rsidRPr="00F45F23">
        <w:t xml:space="preserve">handling of  </w:t>
      </w:r>
      <w:proofErr w:type="spellStart"/>
      <w:r w:rsidRPr="00F45F23">
        <w:t>SCell</w:t>
      </w:r>
      <w:proofErr w:type="spellEnd"/>
      <w:r w:rsidRPr="00F45F23">
        <w:t xml:space="preserve"> activation by existing Rel15/16 CA activation command when temporary RS is configured and triggered/not triggered</w:t>
      </w:r>
    </w:p>
    <w:p w14:paraId="5B3D6BF4" w14:textId="77777777" w:rsidR="00364697" w:rsidRDefault="00364697" w:rsidP="00364697">
      <w:pPr>
        <w:rPr>
          <w:lang w:eastAsia="zh-CN"/>
        </w:rPr>
      </w:pPr>
    </w:p>
    <w:p w14:paraId="5E63643A" w14:textId="77777777" w:rsidR="00364697" w:rsidRDefault="00364697" w:rsidP="00364697">
      <w:pPr>
        <w:rPr>
          <w:rFonts w:eastAsia="SimSun"/>
          <w:lang w:eastAsia="zh-CN"/>
        </w:rPr>
      </w:pPr>
      <w:r>
        <w:rPr>
          <w:lang w:eastAsia="zh-CN"/>
        </w:rPr>
        <w:t xml:space="preserve">To discuss the triggering command for TRS, timeline for completion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must be kept in view. As specified in [2], w</w:t>
      </w:r>
      <w:r>
        <w:t xml:space="preserve">hen receiving </w:t>
      </w:r>
      <w:proofErr w:type="spellStart"/>
      <w:r>
        <w:t>SCell</w:t>
      </w:r>
      <w:proofErr w:type="spellEnd"/>
      <w:r>
        <w:t xml:space="preserve"> activation command in a PDSCH in slot </w:t>
      </w:r>
      <w:r>
        <w:rPr>
          <w:i/>
        </w:rPr>
        <w:t>n</w:t>
      </w:r>
      <w:r>
        <w:t xml:space="preserve">, the UE shall be capable to transmit valid CSI report no later than in slot </w:t>
      </w:r>
      <m:oMath>
        <m: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 </w:t>
      </w:r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HARQ</w:t>
      </w:r>
      <w:r>
        <w:t xml:space="preserve"> is the timing between PDSCH and its HARQ-ACK;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delay;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CSI_reporting</w:t>
      </w:r>
      <w:proofErr w:type="spellEnd"/>
      <w:r>
        <w:t xml:space="preserve"> is the delay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 xml:space="preserve">uncertainty in acquiring the first available CSI reporting resources. Before </w:t>
      </w:r>
      <w:r w:rsidRPr="00101013">
        <w:rPr>
          <w:i/>
          <w:iCs/>
        </w:rPr>
        <w:t>T</w:t>
      </w:r>
      <w:r w:rsidRPr="00101013">
        <w:rPr>
          <w:i/>
          <w:iCs/>
          <w:vertAlign w:val="subscript"/>
        </w:rPr>
        <w:t>HARQ</w:t>
      </w:r>
      <w:r>
        <w:t xml:space="preserve">,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cannot guarantee the MAC-CE carrying activation command has been correctly received. Therefore, it is preferred to transmit TRS after </w:t>
      </w:r>
      <w:r w:rsidRPr="00CF730C">
        <w:rPr>
          <w:rFonts w:eastAsia="SimSun"/>
          <w:i/>
          <w:iCs/>
          <w:lang w:eastAsia="zh-CN"/>
        </w:rPr>
        <w:t>T</w:t>
      </w:r>
      <w:r w:rsidRPr="00CF730C">
        <w:rPr>
          <w:rFonts w:eastAsia="SimSun"/>
          <w:i/>
          <w:iCs/>
          <w:vertAlign w:val="subscript"/>
          <w:lang w:eastAsia="zh-CN"/>
        </w:rPr>
        <w:t>HARQ</w:t>
      </w:r>
      <w:r>
        <w:rPr>
          <w:rFonts w:eastAsia="SimSun"/>
          <w:i/>
          <w:iCs/>
          <w:vertAlign w:val="subscript"/>
          <w:lang w:eastAsia="zh-CN"/>
        </w:rPr>
        <w:t xml:space="preserve"> </w:t>
      </w:r>
      <w:r>
        <w:rPr>
          <w:rFonts w:eastAsia="SimSun"/>
          <w:lang w:eastAsia="zh-CN"/>
        </w:rPr>
        <w:t>and after</w:t>
      </w:r>
      <w:r>
        <w:t xml:space="preserve"> </w:t>
      </w:r>
      <w:r>
        <w:rPr>
          <w:rFonts w:cs="Times"/>
          <w:lang w:eastAsia="zh-CN"/>
        </w:rPr>
        <w:t xml:space="preserve">MAC CE processing time and RF warm-up/retuning </w:t>
      </w:r>
      <w:r>
        <w:t>to avoid interruption during this period</w:t>
      </w:r>
      <w:r>
        <w:rPr>
          <w:rFonts w:eastAsia="SimSun"/>
          <w:i/>
          <w:iCs/>
          <w:vertAlign w:val="subscript"/>
          <w:lang w:eastAsia="zh-CN"/>
        </w:rPr>
        <w:t xml:space="preserve">. </w:t>
      </w:r>
      <w:r>
        <w:rPr>
          <w:rFonts w:eastAsia="SimSun"/>
          <w:lang w:eastAsia="zh-CN"/>
        </w:rPr>
        <w:t xml:space="preserve"> </w:t>
      </w:r>
    </w:p>
    <w:p w14:paraId="2608F730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Pr="00706454">
        <w:rPr>
          <w:i/>
          <w:iCs/>
          <w:lang w:eastAsia="zh-CN"/>
        </w:rPr>
        <w:t xml:space="preserve">UE 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40FFB86A" w14:textId="77777777" w:rsidR="00364697" w:rsidRDefault="00364697" w:rsidP="0036469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implies that if a MAC-CE command which activates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is also used to trigger TRS, the TRS can be used for measurement </w:t>
      </w:r>
      <w:bookmarkStart w:id="4" w:name="_Hlk53499687"/>
      <w:r>
        <w:rPr>
          <w:rFonts w:eastAsia="SimSun"/>
          <w:lang w:eastAsia="zh-CN"/>
        </w:rPr>
        <w:t xml:space="preserve">in a slot that is at least 3ms after the slot carrying HARQ-ACK information for the PDSCH reception of the MAC-CE activating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and TRS</w:t>
      </w:r>
      <w:bookmarkEnd w:id="4"/>
      <w:r>
        <w:rPr>
          <w:rFonts w:eastAsia="SimSun"/>
          <w:lang w:eastAsia="zh-CN"/>
        </w:rPr>
        <w:t xml:space="preserve">. </w:t>
      </w:r>
    </w:p>
    <w:p w14:paraId="2D529B64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 w:rsidRPr="00AB5BA1">
        <w:rPr>
          <w:i/>
          <w:iCs/>
          <w:lang w:eastAsia="ko-KR"/>
        </w:rPr>
        <w:t xml:space="preserve">If a single MAC-CE command activates </w:t>
      </w:r>
      <w:proofErr w:type="spellStart"/>
      <w:r w:rsidRPr="00AB5BA1">
        <w:rPr>
          <w:i/>
          <w:iCs/>
          <w:lang w:eastAsia="ko-KR"/>
        </w:rPr>
        <w:t>SCell</w:t>
      </w:r>
      <w:proofErr w:type="spellEnd"/>
      <w:r w:rsidRPr="00AB5BA1">
        <w:rPr>
          <w:i/>
          <w:iCs/>
          <w:lang w:eastAsia="ko-KR"/>
        </w:rPr>
        <w:t xml:space="preserve"> and triggers TRS</w:t>
      </w:r>
      <w:r w:rsidRPr="00AB5BA1">
        <w:rPr>
          <w:i/>
          <w:iCs/>
          <w:lang w:eastAsia="zh-CN"/>
        </w:rPr>
        <w:t xml:space="preserve">, the UE can measure TRS in a slot that </w:t>
      </w:r>
      <w:r>
        <w:rPr>
          <w:i/>
          <w:iCs/>
          <w:lang w:eastAsia="zh-CN"/>
        </w:rPr>
        <w:t>i</w:t>
      </w:r>
      <w:r w:rsidRPr="00AB5BA1">
        <w:rPr>
          <w:i/>
          <w:iCs/>
          <w:lang w:eastAsia="zh-CN"/>
        </w:rPr>
        <w:t>s</w:t>
      </w:r>
      <w:r>
        <w:rPr>
          <w:i/>
          <w:iCs/>
          <w:lang w:eastAsia="zh-CN"/>
        </w:rPr>
        <w:t xml:space="preserve"> at least</w:t>
      </w:r>
      <w:r w:rsidRPr="00AB5BA1">
        <w:rPr>
          <w:i/>
          <w:iCs/>
          <w:lang w:eastAsia="zh-CN"/>
        </w:rPr>
        <w:t xml:space="preserve"> 3ms after </w:t>
      </w:r>
      <w:r w:rsidRPr="00AB5BA1">
        <w:rPr>
          <w:rFonts w:eastAsia="SimSun"/>
          <w:i/>
          <w:iCs/>
          <w:lang w:eastAsia="zh-CN"/>
        </w:rPr>
        <w:t>T</w:t>
      </w:r>
      <w:r w:rsidRPr="00AB5BA1">
        <w:rPr>
          <w:rFonts w:eastAsia="SimSun"/>
          <w:i/>
          <w:iCs/>
          <w:vertAlign w:val="subscript"/>
          <w:lang w:eastAsia="zh-CN"/>
        </w:rPr>
        <w:t>HARQ</w:t>
      </w:r>
      <w:r w:rsidRPr="00AB5BA1">
        <w:rPr>
          <w:i/>
          <w:iCs/>
          <w:lang w:eastAsia="zh-CN"/>
        </w:rPr>
        <w:t>.</w:t>
      </w:r>
    </w:p>
    <w:p w14:paraId="55201FD9" w14:textId="77777777" w:rsidR="00364697" w:rsidRPr="00755DB6" w:rsidRDefault="00364697" w:rsidP="00364697">
      <w:pPr>
        <w:rPr>
          <w:sz w:val="20"/>
          <w:szCs w:val="20"/>
        </w:rPr>
      </w:pPr>
      <w:r>
        <w:rPr>
          <w:rFonts w:eastAsia="SimSun"/>
          <w:lang w:eastAsia="zh-CN"/>
        </w:rPr>
        <w:t xml:space="preserve">If TRS triggering command is sent separately from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activation command, it must be transmitted after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receives acknowledgement that the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activation command has been correctly received.  Moreover, </w:t>
      </w:r>
      <w:bookmarkStart w:id="5" w:name="_Hlk53503099"/>
      <w:r>
        <w:rPr>
          <w:rFonts w:eastAsia="SimSun"/>
          <w:lang w:eastAsia="zh-CN"/>
        </w:rPr>
        <w:t>UE must receive TRS triggering command after</w:t>
      </w:r>
      <w:r>
        <w:t xml:space="preserve"> </w:t>
      </w:r>
      <w:r>
        <w:rPr>
          <w:rFonts w:cs="Times"/>
          <w:lang w:eastAsia="zh-CN"/>
        </w:rPr>
        <w:t xml:space="preserve">MAC-CE processing time and RF warm-up/retuning </w:t>
      </w:r>
      <w:r>
        <w:t xml:space="preserve">to avoid missing TRS triggering command due to interruption during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bookmarkEnd w:id="5"/>
      <w:proofErr w:type="spellEnd"/>
      <w:r>
        <w:t xml:space="preserve">. Since there will be </w:t>
      </w:r>
      <w:r>
        <w:lastRenderedPageBreak/>
        <w:t xml:space="preserve">additional delay incurred in processing TRS triggering command before UE can measure TRS,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>
        <w:t xml:space="preserve"> will be larger in this case as compared to activating </w:t>
      </w:r>
      <w:proofErr w:type="spellStart"/>
      <w:r>
        <w:t>SCell</w:t>
      </w:r>
      <w:proofErr w:type="spellEnd"/>
      <w:r>
        <w:t xml:space="preserve"> and TRS with a single command. </w:t>
      </w:r>
    </w:p>
    <w:p w14:paraId="4C729D7A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Pr="00F902E6">
        <w:rPr>
          <w:i/>
          <w:iCs/>
          <w:lang w:eastAsia="zh-CN"/>
        </w:rPr>
        <w:t xml:space="preserve">For separate activation of TRS and </w:t>
      </w:r>
      <w:proofErr w:type="spellStart"/>
      <w:r w:rsidRPr="00F902E6">
        <w:rPr>
          <w:i/>
          <w:iCs/>
          <w:lang w:eastAsia="zh-CN"/>
        </w:rPr>
        <w:t>SCell</w:t>
      </w:r>
      <w:proofErr w:type="spellEnd"/>
      <w:r w:rsidRPr="00F902E6">
        <w:rPr>
          <w:i/>
          <w:iCs/>
          <w:lang w:eastAsia="zh-CN"/>
        </w:rPr>
        <w:t>,</w:t>
      </w:r>
      <w:r w:rsidRPr="00F902E6">
        <w:rPr>
          <w:rFonts w:eastAsia="SimSun"/>
          <w:i/>
          <w:iCs/>
          <w:lang w:eastAsia="zh-CN"/>
        </w:rPr>
        <w:t xml:space="preserve"> </w:t>
      </w:r>
      <w:proofErr w:type="spellStart"/>
      <w:r w:rsidRPr="00F902E6">
        <w:rPr>
          <w:i/>
          <w:iCs/>
        </w:rPr>
        <w:t>T</w:t>
      </w:r>
      <w:r w:rsidRPr="00F902E6">
        <w:rPr>
          <w:i/>
          <w:iCs/>
          <w:vertAlign w:val="subscript"/>
        </w:rPr>
        <w:t>activation_time</w:t>
      </w:r>
      <w:proofErr w:type="spellEnd"/>
      <w:r w:rsidRPr="00F902E6">
        <w:rPr>
          <w:i/>
          <w:iCs/>
        </w:rPr>
        <w:t xml:space="preserve"> will be larger as compared to supporting combined activation command</w:t>
      </w:r>
      <w:r w:rsidRPr="00F902E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64101C66" w14:textId="77777777" w:rsidR="00364697" w:rsidRPr="00755DB6" w:rsidRDefault="00364697" w:rsidP="00364697">
      <w:pPr>
        <w:rPr>
          <w:sz w:val="20"/>
          <w:szCs w:val="20"/>
        </w:rPr>
      </w:pPr>
      <w:r>
        <w:t xml:space="preserve">Integrated activation command can also reduce signaling overhead and, therefore, it is preferred to consider single activation command for </w:t>
      </w:r>
      <w:proofErr w:type="spellStart"/>
      <w:r>
        <w:t>SCell</w:t>
      </w:r>
      <w:proofErr w:type="spellEnd"/>
      <w:r>
        <w:t xml:space="preserve"> activation and TRS triggering. Hence, we support Alt-1 which proposes to </w:t>
      </w:r>
      <w:bookmarkStart w:id="6" w:name="_Hlk60644941"/>
      <w:r>
        <w:t xml:space="preserve">integrate </w:t>
      </w:r>
      <w:r w:rsidRPr="007A6CC0">
        <w:t xml:space="preserve">the trigger of temporary RS into a single triggering signaling with the trigger of </w:t>
      </w:r>
      <w:proofErr w:type="spellStart"/>
      <w:r w:rsidRPr="007A6CC0">
        <w:t>SCell</w:t>
      </w:r>
      <w:proofErr w:type="spellEnd"/>
      <w:r w:rsidRPr="007A6CC0">
        <w:t xml:space="preserve"> activation transmitted on an activated cell</w:t>
      </w:r>
      <w:bookmarkEnd w:id="6"/>
      <w:r w:rsidRPr="007A6CC0">
        <w:t>.</w:t>
      </w:r>
    </w:p>
    <w:p w14:paraId="591E4F0B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4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Single triggering signaling 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and TRS activation can reduce signaling overhead and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 w:rsidRPr="00706454">
        <w:rPr>
          <w:i/>
          <w:iCs/>
          <w:lang w:eastAsia="zh-CN"/>
        </w:rPr>
        <w:t>.</w:t>
      </w:r>
    </w:p>
    <w:p w14:paraId="7ACB389A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Support </w:t>
      </w:r>
      <w:r w:rsidRPr="00755B0E">
        <w:rPr>
          <w:i/>
          <w:iCs/>
          <w:lang w:eastAsia="zh-CN"/>
        </w:rPr>
        <w:t>integrat</w:t>
      </w:r>
      <w:r>
        <w:rPr>
          <w:i/>
          <w:iCs/>
          <w:lang w:eastAsia="zh-CN"/>
        </w:rPr>
        <w:t>ing</w:t>
      </w:r>
      <w:r w:rsidRPr="00755B0E">
        <w:rPr>
          <w:i/>
          <w:iCs/>
          <w:lang w:eastAsia="zh-CN"/>
        </w:rPr>
        <w:t xml:space="preserve"> the trigger of temporary RS into a single triggering signaling with the trigger of </w:t>
      </w:r>
      <w:proofErr w:type="spellStart"/>
      <w:r w:rsidRPr="00755B0E">
        <w:rPr>
          <w:i/>
          <w:iCs/>
          <w:lang w:eastAsia="zh-CN"/>
        </w:rPr>
        <w:t>SCell</w:t>
      </w:r>
      <w:proofErr w:type="spellEnd"/>
      <w:r w:rsidRPr="00755B0E">
        <w:rPr>
          <w:i/>
          <w:iCs/>
          <w:lang w:eastAsia="zh-CN"/>
        </w:rPr>
        <w:t xml:space="preserve"> activation transmitted on an activated cell</w:t>
      </w:r>
      <w:r w:rsidRPr="00706454">
        <w:rPr>
          <w:i/>
          <w:iCs/>
          <w:lang w:eastAsia="zh-CN"/>
        </w:rPr>
        <w:t>.</w:t>
      </w:r>
    </w:p>
    <w:p w14:paraId="61476374" w14:textId="77777777" w:rsidR="00364697" w:rsidRDefault="00364697" w:rsidP="00364697">
      <w:pPr>
        <w:rPr>
          <w:lang w:eastAsia="zh-CN"/>
        </w:rPr>
      </w:pPr>
      <w:r>
        <w:rPr>
          <w:lang w:eastAsia="zh-CN"/>
        </w:rPr>
        <w:t xml:space="preserve">Another issue for further discussion is whether to use MAC-CE or DCI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and TRS triggering. MAC-CE based activation is a straightforward solution since it can minimize the specification impact. To minimize standardization effort and avoid waste of TRS resource due to decoding failure of PDSCH carrying MAC-CE, implicit triggering of TRS can be considered in Rel-17. </w:t>
      </w:r>
    </w:p>
    <w:p w14:paraId="0ABF4E8F" w14:textId="6D86BEA3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Support MAC-CE for </w:t>
      </w:r>
      <w:proofErr w:type="spellStart"/>
      <w:r w:rsidRPr="00755B0E">
        <w:rPr>
          <w:i/>
          <w:iCs/>
          <w:lang w:eastAsia="zh-CN"/>
        </w:rPr>
        <w:t>SCell</w:t>
      </w:r>
      <w:proofErr w:type="spellEnd"/>
      <w:r w:rsidRPr="00755B0E">
        <w:rPr>
          <w:i/>
          <w:iCs/>
          <w:lang w:eastAsia="zh-CN"/>
        </w:rPr>
        <w:t xml:space="preserve"> activation </w:t>
      </w:r>
      <w:r w:rsidR="00CD7038">
        <w:rPr>
          <w:i/>
          <w:iCs/>
          <w:lang w:eastAsia="zh-CN"/>
        </w:rPr>
        <w:t xml:space="preserve">and </w:t>
      </w:r>
      <w:r>
        <w:rPr>
          <w:i/>
          <w:iCs/>
          <w:lang w:eastAsia="zh-CN"/>
        </w:rPr>
        <w:t>implicit triggering</w:t>
      </w:r>
      <w:r w:rsidR="00CD7038">
        <w:rPr>
          <w:i/>
          <w:iCs/>
          <w:lang w:eastAsia="zh-CN"/>
        </w:rPr>
        <w:t xml:space="preserve"> of preconfigured TRS</w:t>
      </w:r>
      <w:r>
        <w:rPr>
          <w:i/>
          <w:iCs/>
          <w:lang w:eastAsia="zh-CN"/>
        </w:rPr>
        <w:t xml:space="preserve"> in Rel-17.</w:t>
      </w:r>
    </w:p>
    <w:p w14:paraId="68356943" w14:textId="77777777" w:rsidR="00364697" w:rsidRDefault="00364697" w:rsidP="00364697">
      <w:pPr>
        <w:rPr>
          <w:lang w:eastAsia="zh-CN"/>
        </w:rPr>
      </w:pP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rFonts w:hint="eastAsia"/>
          <w:lang w:eastAsia="zh-CN"/>
        </w:rPr>
        <w:t>Conclusion</w:t>
      </w:r>
    </w:p>
    <w:p w14:paraId="72519D1E" w14:textId="77777777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7"/>
    <w:bookmarkEnd w:id="8"/>
    <w:bookmarkEnd w:id="9"/>
    <w:p w14:paraId="40058268" w14:textId="77777777" w:rsidR="00364697" w:rsidRDefault="00364697" w:rsidP="00364697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 xml:space="preserve">Reduction in </w:t>
      </w:r>
      <w:proofErr w:type="spellStart"/>
      <w:r w:rsidRPr="00394F76">
        <w:rPr>
          <w:rFonts w:cs="Times"/>
          <w:i/>
          <w:iCs/>
          <w:lang w:eastAsia="zh-CN"/>
        </w:rPr>
        <w:t>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</w:t>
      </w:r>
      <w:proofErr w:type="spellEnd"/>
      <w:r w:rsidRPr="00394F76">
        <w:rPr>
          <w:rFonts w:cs="Times"/>
          <w:i/>
          <w:iCs/>
          <w:lang w:eastAsia="zh-CN"/>
        </w:rPr>
        <w:t xml:space="preserve"> activation delay with periodic TRS requires smaller periodicity which will increase overhead.</w:t>
      </w:r>
    </w:p>
    <w:p w14:paraId="2E68A906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Support aperiodic TRS for AGC setting and time/frequency synchronization during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activation for the case of known </w:t>
      </w:r>
      <w:proofErr w:type="spellStart"/>
      <w:r>
        <w:rPr>
          <w:i/>
          <w:iCs/>
          <w:lang w:eastAsia="zh-CN"/>
        </w:rPr>
        <w:t>SCell</w:t>
      </w:r>
      <w:proofErr w:type="spellEnd"/>
      <w:r w:rsidRPr="009E1E2B">
        <w:rPr>
          <w:i/>
          <w:iCs/>
          <w:lang w:eastAsia="zh-CN"/>
        </w:rPr>
        <w:t>.</w:t>
      </w:r>
    </w:p>
    <w:p w14:paraId="00290B79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Pr="00706454">
        <w:rPr>
          <w:i/>
          <w:iCs/>
          <w:lang w:eastAsia="zh-CN"/>
        </w:rPr>
        <w:t xml:space="preserve">UE 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41A9CE97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 w:rsidRPr="00AB5BA1">
        <w:rPr>
          <w:i/>
          <w:iCs/>
          <w:lang w:eastAsia="ko-KR"/>
        </w:rPr>
        <w:t xml:space="preserve">If a single MAC-CE command activates </w:t>
      </w:r>
      <w:proofErr w:type="spellStart"/>
      <w:r w:rsidRPr="00AB5BA1">
        <w:rPr>
          <w:i/>
          <w:iCs/>
          <w:lang w:eastAsia="ko-KR"/>
        </w:rPr>
        <w:t>SCell</w:t>
      </w:r>
      <w:proofErr w:type="spellEnd"/>
      <w:r w:rsidRPr="00AB5BA1">
        <w:rPr>
          <w:i/>
          <w:iCs/>
          <w:lang w:eastAsia="ko-KR"/>
        </w:rPr>
        <w:t xml:space="preserve"> and triggers TRS</w:t>
      </w:r>
      <w:r w:rsidRPr="00AB5BA1">
        <w:rPr>
          <w:i/>
          <w:iCs/>
          <w:lang w:eastAsia="zh-CN"/>
        </w:rPr>
        <w:t>, the UE can measure TRS in a slot that is</w:t>
      </w:r>
      <w:r>
        <w:rPr>
          <w:i/>
          <w:iCs/>
          <w:lang w:eastAsia="zh-CN"/>
        </w:rPr>
        <w:t xml:space="preserve"> at least</w:t>
      </w:r>
      <w:r w:rsidRPr="00AB5BA1">
        <w:rPr>
          <w:i/>
          <w:iCs/>
          <w:lang w:eastAsia="zh-CN"/>
        </w:rPr>
        <w:t xml:space="preserve"> 3ms after </w:t>
      </w:r>
      <w:r w:rsidRPr="00AB5BA1">
        <w:rPr>
          <w:rFonts w:eastAsia="SimSun"/>
          <w:i/>
          <w:iCs/>
          <w:lang w:eastAsia="zh-CN"/>
        </w:rPr>
        <w:t>T</w:t>
      </w:r>
      <w:r w:rsidRPr="00AB5BA1">
        <w:rPr>
          <w:rFonts w:eastAsia="SimSun"/>
          <w:i/>
          <w:iCs/>
          <w:vertAlign w:val="subscript"/>
          <w:lang w:eastAsia="zh-CN"/>
        </w:rPr>
        <w:t>HARQ</w:t>
      </w:r>
      <w:r w:rsidRPr="00AB5BA1">
        <w:rPr>
          <w:i/>
          <w:iCs/>
          <w:lang w:eastAsia="zh-CN"/>
        </w:rPr>
        <w:t>.</w:t>
      </w:r>
    </w:p>
    <w:p w14:paraId="2A674216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Pr="00F902E6">
        <w:rPr>
          <w:i/>
          <w:iCs/>
          <w:lang w:eastAsia="zh-CN"/>
        </w:rPr>
        <w:t xml:space="preserve">For separate activation of TRS and </w:t>
      </w:r>
      <w:proofErr w:type="spellStart"/>
      <w:r w:rsidRPr="00F902E6">
        <w:rPr>
          <w:i/>
          <w:iCs/>
          <w:lang w:eastAsia="zh-CN"/>
        </w:rPr>
        <w:t>SCell</w:t>
      </w:r>
      <w:proofErr w:type="spellEnd"/>
      <w:r w:rsidRPr="00F902E6">
        <w:rPr>
          <w:i/>
          <w:iCs/>
          <w:lang w:eastAsia="zh-CN"/>
        </w:rPr>
        <w:t>,</w:t>
      </w:r>
      <w:r w:rsidRPr="00F902E6">
        <w:rPr>
          <w:rFonts w:eastAsia="SimSun"/>
          <w:i/>
          <w:iCs/>
          <w:lang w:eastAsia="zh-CN"/>
        </w:rPr>
        <w:t xml:space="preserve"> </w:t>
      </w:r>
      <w:proofErr w:type="spellStart"/>
      <w:r w:rsidRPr="00F902E6">
        <w:rPr>
          <w:i/>
          <w:iCs/>
        </w:rPr>
        <w:t>T</w:t>
      </w:r>
      <w:r w:rsidRPr="00F902E6">
        <w:rPr>
          <w:i/>
          <w:iCs/>
          <w:vertAlign w:val="subscript"/>
        </w:rPr>
        <w:t>activation_time</w:t>
      </w:r>
      <w:proofErr w:type="spellEnd"/>
      <w:r w:rsidRPr="00F902E6">
        <w:rPr>
          <w:i/>
          <w:iCs/>
        </w:rPr>
        <w:t xml:space="preserve"> will be larger as compared to supporting combined activation command</w:t>
      </w:r>
      <w:r w:rsidRPr="00F902E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565F15F1" w14:textId="77777777" w:rsidR="00364697" w:rsidRDefault="00364697" w:rsidP="00364697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4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Single triggering signaling 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and TRS activation can reduce signaling overhead and </w:t>
      </w:r>
      <w:proofErr w:type="spellStart"/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proofErr w:type="spellEnd"/>
      <w:r w:rsidRPr="00706454">
        <w:rPr>
          <w:i/>
          <w:iCs/>
          <w:lang w:eastAsia="zh-CN"/>
        </w:rPr>
        <w:t>.</w:t>
      </w:r>
    </w:p>
    <w:p w14:paraId="18D99120" w14:textId="77777777" w:rsidR="00364697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Support </w:t>
      </w:r>
      <w:r w:rsidRPr="00755B0E">
        <w:rPr>
          <w:i/>
          <w:iCs/>
          <w:lang w:eastAsia="zh-CN"/>
        </w:rPr>
        <w:t>integrat</w:t>
      </w:r>
      <w:r>
        <w:rPr>
          <w:i/>
          <w:iCs/>
          <w:lang w:eastAsia="zh-CN"/>
        </w:rPr>
        <w:t>ing</w:t>
      </w:r>
      <w:r w:rsidRPr="00755B0E">
        <w:rPr>
          <w:i/>
          <w:iCs/>
          <w:lang w:eastAsia="zh-CN"/>
        </w:rPr>
        <w:t xml:space="preserve"> the trigger of temporary RS into a single triggering signaling with the trigger of </w:t>
      </w:r>
      <w:proofErr w:type="spellStart"/>
      <w:r w:rsidRPr="00755B0E">
        <w:rPr>
          <w:i/>
          <w:iCs/>
          <w:lang w:eastAsia="zh-CN"/>
        </w:rPr>
        <w:t>SCell</w:t>
      </w:r>
      <w:proofErr w:type="spellEnd"/>
      <w:r w:rsidRPr="00755B0E">
        <w:rPr>
          <w:i/>
          <w:iCs/>
          <w:lang w:eastAsia="zh-CN"/>
        </w:rPr>
        <w:t xml:space="preserve"> activation transmitted on an activated cell</w:t>
      </w:r>
      <w:r w:rsidRPr="00706454">
        <w:rPr>
          <w:i/>
          <w:iCs/>
          <w:lang w:eastAsia="zh-CN"/>
        </w:rPr>
        <w:t>.</w:t>
      </w:r>
    </w:p>
    <w:p w14:paraId="6DA1328B" w14:textId="1118D30D" w:rsidR="00364697" w:rsidRPr="00034B74" w:rsidRDefault="00364697" w:rsidP="00364697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9E1E2B">
        <w:rPr>
          <w:b/>
          <w:bCs/>
          <w:i/>
          <w:iCs/>
          <w:lang w:eastAsia="zh-CN"/>
        </w:rPr>
        <w:t xml:space="preserve">: </w:t>
      </w:r>
      <w:r w:rsidR="00CD7038">
        <w:rPr>
          <w:i/>
          <w:iCs/>
          <w:lang w:eastAsia="zh-CN"/>
        </w:rPr>
        <w:t xml:space="preserve">Support MAC-CE for </w:t>
      </w:r>
      <w:proofErr w:type="spellStart"/>
      <w:r w:rsidR="00CD7038" w:rsidRPr="00755B0E">
        <w:rPr>
          <w:i/>
          <w:iCs/>
          <w:lang w:eastAsia="zh-CN"/>
        </w:rPr>
        <w:t>SCell</w:t>
      </w:r>
      <w:proofErr w:type="spellEnd"/>
      <w:r w:rsidR="00CD7038" w:rsidRPr="00755B0E">
        <w:rPr>
          <w:i/>
          <w:iCs/>
          <w:lang w:eastAsia="zh-CN"/>
        </w:rPr>
        <w:t xml:space="preserve"> activation </w:t>
      </w:r>
      <w:r w:rsidR="00CD7038">
        <w:rPr>
          <w:i/>
          <w:iCs/>
          <w:lang w:eastAsia="zh-CN"/>
        </w:rPr>
        <w:t>and implicit triggering of preconfigured TRS in Rel-17</w:t>
      </w:r>
      <w:r>
        <w:rPr>
          <w:i/>
          <w:iCs/>
          <w:lang w:eastAsia="zh-CN"/>
        </w:rPr>
        <w:t>.</w:t>
      </w:r>
    </w:p>
    <w:bookmarkEnd w:id="2"/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5BFCF1E2" w14:textId="77777777" w:rsidR="00364697" w:rsidRPr="005C217B" w:rsidRDefault="00364697" w:rsidP="0036469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[1] RP-201040 “Revised WID on Further Multi-RAT Dual-Connectivity enhancements”, Huawei, RAN#88e, July 2020.</w:t>
      </w:r>
    </w:p>
    <w:p w14:paraId="1C6137E1" w14:textId="11A27249" w:rsidR="005402D2" w:rsidRPr="00364697" w:rsidRDefault="00364697" w:rsidP="0036469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[2] 3GPP TS 38.133: NR; Requirements for support of radio resource management</w:t>
      </w: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11389A"/>
    <w:rsid w:val="0015642E"/>
    <w:rsid w:val="00364697"/>
    <w:rsid w:val="009E4735"/>
    <w:rsid w:val="00A8758B"/>
    <w:rsid w:val="00B87F82"/>
    <w:rsid w:val="00BC14B6"/>
    <w:rsid w:val="00CD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1395</Words>
  <Characters>7955</Characters>
  <Application>Microsoft Office Word</Application>
  <DocSecurity>0</DocSecurity>
  <Lines>66</Lines>
  <Paragraphs>18</Paragraphs>
  <ScaleCrop>false</ScaleCrop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2021-01-14T09:20:00Z</dcterms:created>
  <dcterms:modified xsi:type="dcterms:W3CDTF">2021-01-14T09:20:00Z</dcterms:modified>
</cp:coreProperties>
</file>